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60C" w:rsidRDefault="0002460C" w:rsidP="0002460C">
      <w:pPr>
        <w:pStyle w:val="ConsPlusNormal"/>
        <w:jc w:val="right"/>
        <w:outlineLvl w:val="1"/>
      </w:pPr>
      <w:r>
        <w:t>Приложение N 7</w:t>
      </w:r>
    </w:p>
    <w:p w:rsidR="0002460C" w:rsidRDefault="0002460C" w:rsidP="0002460C">
      <w:pPr>
        <w:pStyle w:val="ConsPlusNormal"/>
        <w:jc w:val="right"/>
      </w:pPr>
      <w:r>
        <w:t>к Правилам технологического</w:t>
      </w:r>
    </w:p>
    <w:p w:rsidR="0002460C" w:rsidRDefault="0002460C" w:rsidP="0002460C">
      <w:pPr>
        <w:pStyle w:val="ConsPlusNormal"/>
        <w:jc w:val="right"/>
      </w:pPr>
      <w:r>
        <w:t>присоединения энергопринимающих</w:t>
      </w:r>
    </w:p>
    <w:p w:rsidR="0002460C" w:rsidRDefault="0002460C" w:rsidP="0002460C">
      <w:pPr>
        <w:pStyle w:val="ConsPlusNormal"/>
        <w:jc w:val="right"/>
      </w:pPr>
      <w:r>
        <w:t>устройств потребителей</w:t>
      </w:r>
    </w:p>
    <w:p w:rsidR="0002460C" w:rsidRDefault="0002460C" w:rsidP="0002460C">
      <w:pPr>
        <w:pStyle w:val="ConsPlusNormal"/>
        <w:jc w:val="right"/>
      </w:pPr>
      <w:r>
        <w:t>электрической энергии, объектов</w:t>
      </w:r>
    </w:p>
    <w:p w:rsidR="0002460C" w:rsidRDefault="0002460C" w:rsidP="0002460C">
      <w:pPr>
        <w:pStyle w:val="ConsPlusNormal"/>
        <w:jc w:val="right"/>
      </w:pPr>
      <w:r>
        <w:t>по производству электрической</w:t>
      </w:r>
    </w:p>
    <w:p w:rsidR="0002460C" w:rsidRDefault="0002460C" w:rsidP="0002460C">
      <w:pPr>
        <w:pStyle w:val="ConsPlusNormal"/>
        <w:jc w:val="right"/>
      </w:pPr>
      <w:r>
        <w:t>энергии, а также объектов</w:t>
      </w:r>
    </w:p>
    <w:p w:rsidR="0002460C" w:rsidRDefault="0002460C" w:rsidP="0002460C">
      <w:pPr>
        <w:pStyle w:val="ConsPlusNormal"/>
        <w:jc w:val="right"/>
      </w:pPr>
      <w:r>
        <w:t>электросетевого хозяйства,</w:t>
      </w:r>
    </w:p>
    <w:p w:rsidR="0002460C" w:rsidRDefault="0002460C" w:rsidP="0002460C">
      <w:pPr>
        <w:pStyle w:val="ConsPlusNormal"/>
        <w:jc w:val="right"/>
      </w:pPr>
      <w:r>
        <w:t>принадлежащих сетевым организациям</w:t>
      </w:r>
    </w:p>
    <w:p w:rsidR="0002460C" w:rsidRDefault="0002460C" w:rsidP="0002460C">
      <w:pPr>
        <w:pStyle w:val="ConsPlusNormal"/>
        <w:jc w:val="right"/>
      </w:pPr>
      <w:r>
        <w:t>и иным лицам, к электрическим сетям</w:t>
      </w:r>
    </w:p>
    <w:p w:rsidR="0002460C" w:rsidRDefault="0002460C" w:rsidP="0002460C">
      <w:pPr>
        <w:pStyle w:val="ConsPlusNormal"/>
      </w:pPr>
    </w:p>
    <w:p w:rsidR="0002460C" w:rsidRDefault="0002460C" w:rsidP="0002460C">
      <w:pPr>
        <w:pStyle w:val="ConsPlusNormal"/>
        <w:jc w:val="right"/>
      </w:pPr>
    </w:p>
    <w:p w:rsidR="0002460C" w:rsidRDefault="0002460C" w:rsidP="0002460C">
      <w:pPr>
        <w:pStyle w:val="ConsPlusNonformat"/>
        <w:jc w:val="both"/>
      </w:pPr>
      <w:r>
        <w:t xml:space="preserve">                                </w:t>
      </w:r>
      <w:bookmarkStart w:id="0" w:name="_GoBack"/>
      <w:r>
        <w:t xml:space="preserve">ЗАЯВКА </w:t>
      </w:r>
      <w:hyperlink w:anchor="Par3656" w:tooltip="&lt;1&gt; За исключением лиц, указанных в пунктах 12(1) - 14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." w:history="1">
        <w:r>
          <w:rPr>
            <w:color w:val="0000FF"/>
          </w:rPr>
          <w:t>&lt;1&gt;</w:t>
        </w:r>
      </w:hyperlink>
    </w:p>
    <w:p w:rsidR="0002460C" w:rsidRDefault="0002460C" w:rsidP="0002460C">
      <w:pPr>
        <w:pStyle w:val="ConsPlusNonformat"/>
        <w:jc w:val="both"/>
      </w:pPr>
      <w:r>
        <w:t xml:space="preserve">           юридического лица (индивидуального предпринимателя</w:t>
      </w:r>
      <w:bookmarkEnd w:id="0"/>
      <w:r>
        <w:t>),</w:t>
      </w:r>
    </w:p>
    <w:p w:rsidR="0002460C" w:rsidRDefault="0002460C" w:rsidP="0002460C">
      <w:pPr>
        <w:pStyle w:val="ConsPlusNonformat"/>
        <w:jc w:val="both"/>
      </w:pPr>
      <w:r>
        <w:t xml:space="preserve">       физического лица на присоединение энергопринимающих устройств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    1. 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            (полное наименование заявителя - юридического лица;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фамилия, имя, отчество заявителя - индивидуального предпринимателя)</w:t>
      </w:r>
    </w:p>
    <w:p w:rsidR="0002460C" w:rsidRDefault="0002460C" w:rsidP="0002460C">
      <w:pPr>
        <w:pStyle w:val="ConsPlusNonformat"/>
        <w:jc w:val="both"/>
      </w:pPr>
      <w:r>
        <w:t xml:space="preserve">    2. Номер записи в Едином государственном реестре юридических лиц (номер</w:t>
      </w:r>
    </w:p>
    <w:p w:rsidR="0002460C" w:rsidRDefault="0002460C" w:rsidP="0002460C">
      <w:pPr>
        <w:pStyle w:val="ConsPlusNonformat"/>
        <w:jc w:val="both"/>
      </w:pPr>
      <w:proofErr w:type="gramStart"/>
      <w:r>
        <w:t>записи  в</w:t>
      </w:r>
      <w:proofErr w:type="gramEnd"/>
      <w:r>
        <w:t xml:space="preserve"> Едином государственном реестре индивидуальных предпринимателей) и</w:t>
      </w:r>
    </w:p>
    <w:p w:rsidR="0002460C" w:rsidRDefault="0002460C" w:rsidP="0002460C">
      <w:pPr>
        <w:pStyle w:val="ConsPlusNonformat"/>
        <w:jc w:val="both"/>
      </w:pPr>
      <w:r>
        <w:t xml:space="preserve">дата ее внесения в реестр </w:t>
      </w:r>
      <w:hyperlink w:anchor="Par3657" w:tooltip="&lt;2&gt; Для юридических лиц и индивидуальных предпринимателей." w:history="1">
        <w:r>
          <w:rPr>
            <w:color w:val="0000FF"/>
          </w:rPr>
          <w:t>&lt;2&gt;</w:t>
        </w:r>
      </w:hyperlink>
      <w:r>
        <w:t xml:space="preserve"> 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Паспортные данные </w:t>
      </w:r>
      <w:hyperlink w:anchor="Par3658" w:tooltip="&lt;3&gt; Для физических лиц." w:history="1">
        <w:r>
          <w:rPr>
            <w:color w:val="0000FF"/>
          </w:rPr>
          <w:t>&lt;3&gt;</w:t>
        </w:r>
      </w:hyperlink>
      <w:r>
        <w:t>: серия _________ номер __________________________</w:t>
      </w:r>
    </w:p>
    <w:p w:rsidR="0002460C" w:rsidRDefault="0002460C" w:rsidP="0002460C">
      <w:pPr>
        <w:pStyle w:val="ConsPlusNonformat"/>
        <w:jc w:val="both"/>
      </w:pPr>
      <w:r>
        <w:t>выдан (кем, когда), дата и место рождения 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3. Место нахождения заявителя, в том числе фактический адрес 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                         (индекс, адрес)</w:t>
      </w:r>
    </w:p>
    <w:p w:rsidR="0002460C" w:rsidRDefault="0002460C" w:rsidP="0002460C">
      <w:pPr>
        <w:pStyle w:val="ConsPlusNonformat"/>
        <w:jc w:val="both"/>
      </w:pPr>
      <w:r>
        <w:t xml:space="preserve">    3(1).  </w:t>
      </w:r>
      <w:proofErr w:type="gramStart"/>
      <w:r>
        <w:t>Страховой  номер</w:t>
      </w:r>
      <w:proofErr w:type="gramEnd"/>
      <w:r>
        <w:t xml:space="preserve">  индивидуального лицевого счета заявителя  (для</w:t>
      </w:r>
    </w:p>
    <w:p w:rsidR="0002460C" w:rsidRDefault="0002460C" w:rsidP="0002460C">
      <w:pPr>
        <w:pStyle w:val="ConsPlusNonformat"/>
        <w:jc w:val="both"/>
      </w:pPr>
      <w:r>
        <w:t>физических лиц) 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3(2).  Согласие   </w:t>
      </w:r>
      <w:proofErr w:type="gramStart"/>
      <w:r>
        <w:t>заявителя  (</w:t>
      </w:r>
      <w:proofErr w:type="gramEnd"/>
      <w:r>
        <w:t>для  юридических  лиц - физического лица,</w:t>
      </w:r>
    </w:p>
    <w:p w:rsidR="0002460C" w:rsidRDefault="0002460C" w:rsidP="0002460C">
      <w:pPr>
        <w:pStyle w:val="ConsPlusNonformat"/>
        <w:jc w:val="both"/>
      </w:pPr>
      <w:r>
        <w:t xml:space="preserve">подписывающего   настоящую   </w:t>
      </w:r>
      <w:proofErr w:type="gramStart"/>
      <w:r>
        <w:t>заявку)  на</w:t>
      </w:r>
      <w:proofErr w:type="gramEnd"/>
      <w:r>
        <w:t xml:space="preserve">   обработку  персональных   данных</w:t>
      </w:r>
    </w:p>
    <w:p w:rsidR="0002460C" w:rsidRDefault="0002460C" w:rsidP="0002460C">
      <w:pPr>
        <w:pStyle w:val="ConsPlusNonformat"/>
        <w:jc w:val="both"/>
      </w:pPr>
      <w:r>
        <w:t xml:space="preserve">в   соответствии   с   требованиями  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 "О  персональных</w:t>
      </w:r>
    </w:p>
    <w:p w:rsidR="0002460C" w:rsidRDefault="0002460C" w:rsidP="0002460C">
      <w:pPr>
        <w:pStyle w:val="ConsPlusNonformat"/>
        <w:jc w:val="both"/>
      </w:pPr>
      <w:r>
        <w:t>данных" 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4. В связи с 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   (увеличение объема максимальной мощности, новое строительство,</w:t>
      </w:r>
    </w:p>
    <w:p w:rsidR="0002460C" w:rsidRDefault="0002460C" w:rsidP="0002460C">
      <w:pPr>
        <w:pStyle w:val="ConsPlusNonformat"/>
        <w:jc w:val="both"/>
      </w:pPr>
      <w:r>
        <w:t xml:space="preserve">  изменение категории надежности электроснабжения и др. - указать нужное)</w:t>
      </w:r>
    </w:p>
    <w:p w:rsidR="0002460C" w:rsidRDefault="0002460C" w:rsidP="0002460C">
      <w:pPr>
        <w:pStyle w:val="ConsPlusNonformat"/>
        <w:jc w:val="both"/>
      </w:pPr>
      <w:r>
        <w:t>просит осуществить технологическое присоединение 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__________________________________________________________________________,</w:t>
      </w:r>
    </w:p>
    <w:p w:rsidR="0002460C" w:rsidRDefault="0002460C" w:rsidP="0002460C">
      <w:pPr>
        <w:pStyle w:val="ConsPlusNonformat"/>
        <w:jc w:val="both"/>
      </w:pPr>
      <w:r>
        <w:t xml:space="preserve">      (наименование энергопринимающих устройств для присоединения)</w:t>
      </w:r>
    </w:p>
    <w:p w:rsidR="0002460C" w:rsidRDefault="0002460C" w:rsidP="0002460C">
      <w:pPr>
        <w:pStyle w:val="ConsPlusNonformat"/>
        <w:jc w:val="both"/>
      </w:pPr>
      <w:r>
        <w:t>расположенных 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                 (место нахождения энергопринимающих устройств)</w:t>
      </w:r>
    </w:p>
    <w:p w:rsidR="0002460C" w:rsidRDefault="0002460C" w:rsidP="0002460C">
      <w:pPr>
        <w:pStyle w:val="ConsPlusNonformat"/>
        <w:jc w:val="both"/>
      </w:pPr>
      <w:r>
        <w:t xml:space="preserve">    5.  </w:t>
      </w:r>
      <w:proofErr w:type="gramStart"/>
      <w:r>
        <w:t>Количество  точек</w:t>
      </w:r>
      <w:proofErr w:type="gramEnd"/>
      <w:r>
        <w:t xml:space="preserve">  присоединения с указанием технических параметров</w:t>
      </w:r>
    </w:p>
    <w:p w:rsidR="0002460C" w:rsidRDefault="0002460C" w:rsidP="0002460C">
      <w:pPr>
        <w:pStyle w:val="ConsPlusNonformat"/>
        <w:jc w:val="both"/>
      </w:pPr>
      <w:r>
        <w:t>элементов энергопринимающих устройств 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           (описание существующей сети для присоединения,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максимальной мощности (дополнительно или вновь) или (и) планируемых</w:t>
      </w:r>
    </w:p>
    <w:p w:rsidR="0002460C" w:rsidRDefault="0002460C" w:rsidP="0002460C">
      <w:pPr>
        <w:pStyle w:val="ConsPlusNonformat"/>
        <w:jc w:val="both"/>
      </w:pPr>
      <w:r>
        <w:t xml:space="preserve">                          точек присоединения)</w:t>
      </w:r>
    </w:p>
    <w:p w:rsidR="0002460C" w:rsidRDefault="0002460C" w:rsidP="0002460C">
      <w:pPr>
        <w:pStyle w:val="ConsPlusNonformat"/>
        <w:jc w:val="both"/>
      </w:pPr>
      <w:bookmarkStart w:id="1" w:name="Par3565"/>
      <w:bookmarkEnd w:id="1"/>
      <w:r>
        <w:t xml:space="preserve">    6.    Максимальная    мощность    </w:t>
      </w:r>
      <w:hyperlink w:anchor="Par3659" w:tooltip="&lt;4&gt;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пункте 6 и подпункте &quot;а&quot; пункта 6 настоящего приложения величина мощности указывается одинаковая)." w:history="1">
        <w:r>
          <w:rPr>
            <w:color w:val="0000FF"/>
          </w:rPr>
          <w:t>&lt;4&gt;</w:t>
        </w:r>
      </w:hyperlink>
      <w:r>
        <w:t xml:space="preserve">    энергопринимающих    устройств</w:t>
      </w:r>
    </w:p>
    <w:p w:rsidR="0002460C" w:rsidRDefault="0002460C" w:rsidP="0002460C">
      <w:pPr>
        <w:pStyle w:val="ConsPlusNonformat"/>
        <w:jc w:val="both"/>
      </w:pPr>
      <w:r>
        <w:t>(присоединяемых и ранее присоединенных) составляет _____ кВт при напряжении</w:t>
      </w:r>
    </w:p>
    <w:p w:rsidR="0002460C" w:rsidRDefault="0002460C" w:rsidP="0002460C">
      <w:pPr>
        <w:pStyle w:val="ConsPlusNonformat"/>
        <w:jc w:val="both"/>
      </w:pPr>
      <w:hyperlink w:anchor="Par3660" w:tooltip="&lt;5&gt; Классы напряжения (0,4; 6; 10) кВ." w:history="1">
        <w:r>
          <w:rPr>
            <w:color w:val="0000FF"/>
          </w:rPr>
          <w:t>&lt;5&gt;</w:t>
        </w:r>
      </w:hyperlink>
      <w:r>
        <w:t xml:space="preserve"> _____ </w:t>
      </w:r>
      <w:proofErr w:type="spellStart"/>
      <w:r>
        <w:t>кВ</w:t>
      </w:r>
      <w:proofErr w:type="spellEnd"/>
      <w:r>
        <w:t xml:space="preserve"> (с распределением по точкам присоединения: точка присоединения</w:t>
      </w:r>
    </w:p>
    <w:p w:rsidR="0002460C" w:rsidRDefault="0002460C" w:rsidP="0002460C">
      <w:pPr>
        <w:pStyle w:val="ConsPlusNonformat"/>
        <w:jc w:val="both"/>
      </w:pPr>
      <w:r>
        <w:t>___________   -   ____________</w:t>
      </w:r>
      <w:proofErr w:type="gramStart"/>
      <w:r>
        <w:t>_  кВт</w:t>
      </w:r>
      <w:proofErr w:type="gramEnd"/>
      <w:r>
        <w:t>,  точка  присоединения  ___________  -</w:t>
      </w:r>
    </w:p>
    <w:p w:rsidR="0002460C" w:rsidRDefault="0002460C" w:rsidP="0002460C">
      <w:pPr>
        <w:pStyle w:val="ConsPlusNonformat"/>
        <w:jc w:val="both"/>
      </w:pPr>
      <w:r>
        <w:t>_____________ кВт), в том числе:</w:t>
      </w:r>
    </w:p>
    <w:p w:rsidR="0002460C" w:rsidRDefault="0002460C" w:rsidP="0002460C">
      <w:pPr>
        <w:pStyle w:val="ConsPlusNonformat"/>
        <w:jc w:val="both"/>
      </w:pPr>
      <w:bookmarkStart w:id="2" w:name="Par3570"/>
      <w:bookmarkEnd w:id="2"/>
      <w:r>
        <w:t xml:space="preserve">    </w:t>
      </w:r>
      <w:proofErr w:type="gramStart"/>
      <w:r>
        <w:t>а)  максимальная</w:t>
      </w:r>
      <w:proofErr w:type="gramEnd"/>
      <w:r>
        <w:t xml:space="preserve">  мощность  присоединяемых  энергопринимающих устройств</w:t>
      </w:r>
    </w:p>
    <w:p w:rsidR="0002460C" w:rsidRDefault="0002460C" w:rsidP="0002460C">
      <w:pPr>
        <w:pStyle w:val="ConsPlusNonformat"/>
        <w:jc w:val="both"/>
      </w:pPr>
      <w:r>
        <w:t>составляет   __________ кВт   при   напряжении   ____</w:t>
      </w:r>
      <w:proofErr w:type="gramStart"/>
      <w:r>
        <w:t xml:space="preserve">_  </w:t>
      </w:r>
      <w:proofErr w:type="spellStart"/>
      <w:r>
        <w:t>кВ</w:t>
      </w:r>
      <w:proofErr w:type="spellEnd"/>
      <w:proofErr w:type="gramEnd"/>
      <w:r>
        <w:t xml:space="preserve">   со   следующим</w:t>
      </w:r>
    </w:p>
    <w:p w:rsidR="0002460C" w:rsidRDefault="0002460C" w:rsidP="0002460C">
      <w:pPr>
        <w:pStyle w:val="ConsPlusNonformat"/>
        <w:jc w:val="both"/>
      </w:pPr>
      <w:r>
        <w:t>распределением по точкам присоединения:</w:t>
      </w:r>
    </w:p>
    <w:p w:rsidR="0002460C" w:rsidRDefault="0002460C" w:rsidP="0002460C">
      <w:pPr>
        <w:pStyle w:val="ConsPlusNonformat"/>
        <w:jc w:val="both"/>
      </w:pPr>
      <w:r>
        <w:t xml:space="preserve">    точка присоединения ___________ - _____________ кВт;</w:t>
      </w:r>
    </w:p>
    <w:p w:rsidR="0002460C" w:rsidRDefault="0002460C" w:rsidP="0002460C">
      <w:pPr>
        <w:pStyle w:val="ConsPlusNonformat"/>
        <w:jc w:val="both"/>
      </w:pPr>
      <w:r>
        <w:t xml:space="preserve">    точка присоединения ___________ - _____________ кВт;</w:t>
      </w:r>
    </w:p>
    <w:p w:rsidR="0002460C" w:rsidRDefault="0002460C" w:rsidP="0002460C">
      <w:pPr>
        <w:pStyle w:val="ConsPlusNonformat"/>
        <w:jc w:val="both"/>
      </w:pPr>
      <w:r>
        <w:t xml:space="preserve">    </w:t>
      </w:r>
      <w:proofErr w:type="gramStart"/>
      <w:r>
        <w:t xml:space="preserve">б)   </w:t>
      </w:r>
      <w:proofErr w:type="gramEnd"/>
      <w:r>
        <w:t>максимальная   мощность   ранее  присоединенных  энергопринимающих</w:t>
      </w:r>
    </w:p>
    <w:p w:rsidR="0002460C" w:rsidRDefault="0002460C" w:rsidP="0002460C">
      <w:pPr>
        <w:pStyle w:val="ConsPlusNonformat"/>
        <w:jc w:val="both"/>
      </w:pPr>
      <w:proofErr w:type="gramStart"/>
      <w:r>
        <w:t>устройств  составляет</w:t>
      </w:r>
      <w:proofErr w:type="gramEnd"/>
      <w:r>
        <w:t xml:space="preserve">  _____  кВт  при  напряжении  _____  </w:t>
      </w:r>
      <w:proofErr w:type="spellStart"/>
      <w:r>
        <w:t>кВ</w:t>
      </w:r>
      <w:proofErr w:type="spellEnd"/>
      <w:r>
        <w:t xml:space="preserve">  со следующим</w:t>
      </w:r>
    </w:p>
    <w:p w:rsidR="0002460C" w:rsidRDefault="0002460C" w:rsidP="0002460C">
      <w:pPr>
        <w:pStyle w:val="ConsPlusNonformat"/>
        <w:jc w:val="both"/>
      </w:pPr>
      <w:r>
        <w:t>распределением по точкам присоединения:</w:t>
      </w:r>
    </w:p>
    <w:p w:rsidR="0002460C" w:rsidRDefault="0002460C" w:rsidP="0002460C">
      <w:pPr>
        <w:pStyle w:val="ConsPlusNonformat"/>
        <w:jc w:val="both"/>
      </w:pPr>
      <w:r>
        <w:t xml:space="preserve">    точка присоединения ___________ - _____________ кВт;</w:t>
      </w:r>
    </w:p>
    <w:p w:rsidR="0002460C" w:rsidRDefault="0002460C" w:rsidP="0002460C">
      <w:pPr>
        <w:pStyle w:val="ConsPlusNonformat"/>
        <w:jc w:val="both"/>
      </w:pPr>
      <w:r>
        <w:t xml:space="preserve">    точка присоединения ___________ - _____________ кВт.</w:t>
      </w:r>
    </w:p>
    <w:p w:rsidR="0002460C" w:rsidRDefault="0002460C" w:rsidP="0002460C">
      <w:pPr>
        <w:pStyle w:val="ConsPlusNonformat"/>
        <w:jc w:val="both"/>
      </w:pPr>
      <w:bookmarkStart w:id="3" w:name="Par3580"/>
      <w:bookmarkEnd w:id="3"/>
      <w:r>
        <w:t xml:space="preserve">    7. Количество и мощность присоединяемых к сети трансформаторов ________</w:t>
      </w:r>
    </w:p>
    <w:p w:rsidR="0002460C" w:rsidRDefault="0002460C" w:rsidP="0002460C">
      <w:pPr>
        <w:pStyle w:val="ConsPlusNonformat"/>
        <w:jc w:val="both"/>
      </w:pPr>
      <w:proofErr w:type="spellStart"/>
      <w:r>
        <w:t>кВА</w:t>
      </w:r>
      <w:proofErr w:type="spellEnd"/>
      <w:r>
        <w:t>.</w:t>
      </w:r>
    </w:p>
    <w:p w:rsidR="0002460C" w:rsidRDefault="0002460C" w:rsidP="0002460C">
      <w:pPr>
        <w:pStyle w:val="ConsPlusNonformat"/>
        <w:jc w:val="both"/>
      </w:pPr>
      <w:bookmarkStart w:id="4" w:name="Par3582"/>
      <w:bookmarkEnd w:id="4"/>
      <w:r>
        <w:t xml:space="preserve">    8. Количество и мощность генераторов 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9. Заявляемая категория надежности энергопринимающих устройств </w:t>
      </w:r>
      <w:hyperlink w:anchor="Par3661" w:tooltip="&lt;6&gt; Не указывается при присоединении генерирующих объектов." w:history="1">
        <w:r>
          <w:rPr>
            <w:color w:val="0000FF"/>
          </w:rPr>
          <w:t>&lt;6&gt;</w:t>
        </w:r>
      </w:hyperlink>
      <w:r>
        <w:t>:</w:t>
      </w:r>
    </w:p>
    <w:p w:rsidR="0002460C" w:rsidRDefault="0002460C" w:rsidP="0002460C">
      <w:pPr>
        <w:pStyle w:val="ConsPlusNonformat"/>
        <w:jc w:val="both"/>
      </w:pPr>
      <w:r>
        <w:t xml:space="preserve">    I категория ___________кВт;</w:t>
      </w:r>
    </w:p>
    <w:p w:rsidR="0002460C" w:rsidRDefault="0002460C" w:rsidP="0002460C">
      <w:pPr>
        <w:pStyle w:val="ConsPlusNonformat"/>
        <w:jc w:val="both"/>
      </w:pPr>
      <w:r>
        <w:t xml:space="preserve">    II категория __________ кВт;</w:t>
      </w:r>
    </w:p>
    <w:p w:rsidR="0002460C" w:rsidRDefault="0002460C" w:rsidP="0002460C">
      <w:pPr>
        <w:pStyle w:val="ConsPlusNonformat"/>
        <w:jc w:val="both"/>
      </w:pPr>
      <w:r>
        <w:t xml:space="preserve">    III категория ____________ кВт.</w:t>
      </w:r>
    </w:p>
    <w:p w:rsidR="0002460C" w:rsidRDefault="0002460C" w:rsidP="0002460C">
      <w:pPr>
        <w:pStyle w:val="ConsPlusNonformat"/>
        <w:jc w:val="both"/>
      </w:pPr>
      <w:r>
        <w:t xml:space="preserve">    10.  Заявляемый характер нагрузки (для генераторов - возможная скорость</w:t>
      </w:r>
    </w:p>
    <w:p w:rsidR="0002460C" w:rsidRDefault="0002460C" w:rsidP="0002460C">
      <w:pPr>
        <w:pStyle w:val="ConsPlusNonformat"/>
        <w:jc w:val="both"/>
      </w:pPr>
      <w:proofErr w:type="gramStart"/>
      <w:r>
        <w:t>набора  или</w:t>
      </w:r>
      <w:proofErr w:type="gramEnd"/>
      <w:r>
        <w:t xml:space="preserve">  снижения нагрузки) и наличие нагрузок, искажающих форму кривой</w:t>
      </w:r>
    </w:p>
    <w:p w:rsidR="0002460C" w:rsidRDefault="0002460C" w:rsidP="0002460C">
      <w:pPr>
        <w:pStyle w:val="ConsPlusNonformat"/>
        <w:jc w:val="both"/>
      </w:pPr>
      <w:r>
        <w:t xml:space="preserve">электрического   тока   и   вызывающих   </w:t>
      </w:r>
      <w:proofErr w:type="spellStart"/>
      <w:proofErr w:type="gramStart"/>
      <w:r>
        <w:t>несимметрию</w:t>
      </w:r>
      <w:proofErr w:type="spellEnd"/>
      <w:r>
        <w:t xml:space="preserve">  напряжения</w:t>
      </w:r>
      <w:proofErr w:type="gramEnd"/>
      <w:r>
        <w:t xml:space="preserve">  в  точках</w:t>
      </w:r>
    </w:p>
    <w:p w:rsidR="0002460C" w:rsidRDefault="0002460C" w:rsidP="0002460C">
      <w:pPr>
        <w:pStyle w:val="ConsPlusNonformat"/>
        <w:jc w:val="both"/>
      </w:pPr>
      <w:r>
        <w:t xml:space="preserve">присоединения </w:t>
      </w:r>
      <w:hyperlink w:anchor="Par3662" w:tooltip="&lt;7&gt; Заявители, максимальная мощность энергопринимающих устройств по одному источнику электроснабжения которых составляет свыше 150 кВт и менее 670 кВт, указывают только характер нагрузки (для производственной деятельности)." w:history="1">
        <w:r>
          <w:rPr>
            <w:color w:val="0000FF"/>
          </w:rPr>
          <w:t>&lt;7&gt;</w:t>
        </w:r>
      </w:hyperlink>
      <w:r>
        <w:t xml:space="preserve"> 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bookmarkStart w:id="5" w:name="Par3592"/>
      <w:bookmarkEnd w:id="5"/>
      <w:r>
        <w:t xml:space="preserve">    11.  </w:t>
      </w:r>
      <w:proofErr w:type="gramStart"/>
      <w:r>
        <w:t>Величина  и</w:t>
      </w:r>
      <w:proofErr w:type="gramEnd"/>
      <w:r>
        <w:t xml:space="preserve">  обоснование  величины  технологического минимума (для</w:t>
      </w:r>
    </w:p>
    <w:p w:rsidR="0002460C" w:rsidRDefault="0002460C" w:rsidP="0002460C">
      <w:pPr>
        <w:pStyle w:val="ConsPlusNonformat"/>
        <w:jc w:val="both"/>
      </w:pPr>
      <w:r>
        <w:t>генераторов) 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bookmarkStart w:id="6" w:name="Par3595"/>
      <w:bookmarkEnd w:id="6"/>
      <w:r>
        <w:t xml:space="preserve">    12. Необходимость  наличия  технологической и (или) аварийной брони </w:t>
      </w:r>
      <w:hyperlink w:anchor="Par3663" w:tooltip="&lt;8&gt; Для энергопринимающих устройств потребителей электрической энергии." w:history="1">
        <w:r>
          <w:rPr>
            <w:color w:val="0000FF"/>
          </w:rPr>
          <w:t>&lt;8&gt;</w:t>
        </w:r>
      </w:hyperlink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Величина и обоснование технологической и аварийной брони 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13.  </w:t>
      </w:r>
      <w:proofErr w:type="gramStart"/>
      <w:r>
        <w:t>Сроки  проектирования</w:t>
      </w:r>
      <w:proofErr w:type="gramEnd"/>
      <w:r>
        <w:t xml:space="preserve"> и поэтапного введения в эксплуатацию объекта</w:t>
      </w:r>
    </w:p>
    <w:p w:rsidR="0002460C" w:rsidRDefault="0002460C" w:rsidP="0002460C">
      <w:pPr>
        <w:pStyle w:val="ConsPlusNonformat"/>
        <w:jc w:val="both"/>
      </w:pPr>
      <w:r>
        <w:t>(</w:t>
      </w:r>
      <w:proofErr w:type="gramStart"/>
      <w:r>
        <w:t>в  том</w:t>
      </w:r>
      <w:proofErr w:type="gramEnd"/>
      <w:r>
        <w:t xml:space="preserve">  числе  по  этапам и очередям), планируемое поэтапное распределение</w:t>
      </w:r>
    </w:p>
    <w:p w:rsidR="0002460C" w:rsidRDefault="0002460C" w:rsidP="0002460C">
      <w:pPr>
        <w:pStyle w:val="ConsPlusNonformat"/>
        <w:jc w:val="both"/>
      </w:pPr>
      <w:r>
        <w:t>максимальной мощности:</w:t>
      </w:r>
    </w:p>
    <w:p w:rsidR="0002460C" w:rsidRDefault="0002460C" w:rsidP="0002460C">
      <w:pPr>
        <w:pStyle w:val="ConsPlusNormal"/>
        <w:jc w:val="both"/>
      </w:pPr>
    </w:p>
    <w:p w:rsidR="0002460C" w:rsidRDefault="0002460C" w:rsidP="0002460C">
      <w:pPr>
        <w:pStyle w:val="ConsPlusNormal"/>
        <w:sectPr w:rsidR="0002460C">
          <w:headerReference w:type="default" r:id="rId7"/>
          <w:footerReference w:type="default" r:id="rId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8"/>
        <w:gridCol w:w="2332"/>
        <w:gridCol w:w="2332"/>
        <w:gridCol w:w="2332"/>
        <w:gridCol w:w="2332"/>
      </w:tblGrid>
      <w:tr w:rsidR="0002460C" w:rsidTr="006909FD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0C" w:rsidRDefault="0002460C" w:rsidP="006909FD">
            <w:pPr>
              <w:pStyle w:val="ConsPlusNormal"/>
              <w:jc w:val="center"/>
            </w:pPr>
            <w:r>
              <w:lastRenderedPageBreak/>
              <w:t>Этап (очередь) строительства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0C" w:rsidRDefault="0002460C" w:rsidP="006909FD">
            <w:pPr>
              <w:pStyle w:val="ConsPlusNormal"/>
              <w:jc w:val="center"/>
            </w:pPr>
            <w:r>
              <w:t>Планируемый срок проектирования энергопринимающих устройств (месяц, год)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0C" w:rsidRDefault="0002460C" w:rsidP="006909FD">
            <w:pPr>
              <w:pStyle w:val="ConsPlusNormal"/>
              <w:jc w:val="center"/>
            </w:pPr>
            <w:r>
              <w:t>Планируемый срок введения энергопринимающих устройств в эксплуатацию (месяц, год)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0C" w:rsidRDefault="0002460C" w:rsidP="006909FD">
            <w:pPr>
              <w:pStyle w:val="ConsPlusNormal"/>
              <w:jc w:val="center"/>
            </w:pPr>
            <w:r>
              <w:t>Максимальная мощность энергопринимающих устройств (кВт)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0C" w:rsidRDefault="0002460C" w:rsidP="006909FD">
            <w:pPr>
              <w:pStyle w:val="ConsPlusNormal"/>
              <w:jc w:val="center"/>
            </w:pPr>
            <w:r>
              <w:t>Категория надежности энергопринимающих устройств</w:t>
            </w:r>
          </w:p>
        </w:tc>
      </w:tr>
      <w:tr w:rsidR="0002460C" w:rsidTr="006909FD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</w:tr>
      <w:tr w:rsidR="0002460C" w:rsidTr="006909FD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</w:tr>
      <w:tr w:rsidR="0002460C" w:rsidTr="006909FD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0C" w:rsidRDefault="0002460C" w:rsidP="006909FD">
            <w:pPr>
              <w:pStyle w:val="ConsPlusNormal"/>
            </w:pPr>
          </w:p>
        </w:tc>
      </w:tr>
    </w:tbl>
    <w:p w:rsidR="0002460C" w:rsidRDefault="0002460C" w:rsidP="0002460C">
      <w:pPr>
        <w:pStyle w:val="ConsPlusNormal"/>
        <w:sectPr w:rsidR="0002460C">
          <w:headerReference w:type="default" r:id="rId9"/>
          <w:footerReference w:type="default" r:id="rId10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02460C" w:rsidRDefault="0002460C" w:rsidP="0002460C">
      <w:pPr>
        <w:pStyle w:val="ConsPlusNormal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    14.  </w:t>
      </w:r>
      <w:proofErr w:type="gramStart"/>
      <w:r>
        <w:t>Гарантирующий  поставщик</w:t>
      </w:r>
      <w:proofErr w:type="gramEnd"/>
      <w:r>
        <w:t xml:space="preserve">  (энергосбытовая  организация), с которым</w:t>
      </w:r>
    </w:p>
    <w:p w:rsidR="0002460C" w:rsidRDefault="0002460C" w:rsidP="0002460C">
      <w:pPr>
        <w:pStyle w:val="ConsPlusNonformat"/>
        <w:jc w:val="both"/>
      </w:pPr>
      <w:r>
        <w:t>планируется     заключение     договора    энергоснабжения</w:t>
      </w:r>
      <w:proofErr w:type="gramStart"/>
      <w:r>
        <w:t xml:space="preserve">   (</w:t>
      </w:r>
      <w:proofErr w:type="gramEnd"/>
      <w:r>
        <w:t>купли-продажи</w:t>
      </w:r>
    </w:p>
    <w:p w:rsidR="0002460C" w:rsidRDefault="0002460C" w:rsidP="0002460C">
      <w:pPr>
        <w:pStyle w:val="ConsPlusNonformat"/>
        <w:jc w:val="both"/>
      </w:pPr>
      <w:r>
        <w:t>электрической энергии (мощности) ___________________.</w:t>
      </w:r>
    </w:p>
    <w:p w:rsidR="0002460C" w:rsidRDefault="0002460C" w:rsidP="0002460C">
      <w:pPr>
        <w:pStyle w:val="ConsPlusNonformat"/>
        <w:jc w:val="both"/>
      </w:pPr>
      <w:r>
        <w:t xml:space="preserve">    </w:t>
      </w:r>
      <w:proofErr w:type="gramStart"/>
      <w:r>
        <w:t>Заявители,  максимальная</w:t>
      </w:r>
      <w:proofErr w:type="gramEnd"/>
      <w:r>
        <w:t xml:space="preserve">  мощность  энергопринимающих устройств которых</w:t>
      </w:r>
    </w:p>
    <w:p w:rsidR="0002460C" w:rsidRDefault="0002460C" w:rsidP="0002460C">
      <w:pPr>
        <w:pStyle w:val="ConsPlusNonformat"/>
        <w:jc w:val="both"/>
      </w:pPr>
      <w:r>
        <w:t xml:space="preserve">составляет  свыше  150  кВт и менее 670 кВт, </w:t>
      </w:r>
      <w:hyperlink w:anchor="Par3580" w:tooltip="    7. Количество и мощность присоединяемых к сети трансформаторов ________" w:history="1">
        <w:r>
          <w:rPr>
            <w:color w:val="0000FF"/>
          </w:rPr>
          <w:t>пункты 7</w:t>
        </w:r>
      </w:hyperlink>
      <w:r>
        <w:t xml:space="preserve">, </w:t>
      </w:r>
      <w:hyperlink w:anchor="Par3582" w:tooltip="    8. Количество и мощность генераторов _____________________________." w:history="1">
        <w:r>
          <w:rPr>
            <w:color w:val="0000FF"/>
          </w:rPr>
          <w:t>8</w:t>
        </w:r>
      </w:hyperlink>
      <w:r>
        <w:t xml:space="preserve">, </w:t>
      </w:r>
      <w:hyperlink w:anchor="Par3592" w:tooltip="    11.  Величина  и  обоснование  величины  технологического минимума (для" w:history="1">
        <w:r>
          <w:rPr>
            <w:color w:val="0000FF"/>
          </w:rPr>
          <w:t>11</w:t>
        </w:r>
      </w:hyperlink>
      <w:r>
        <w:t xml:space="preserve"> и </w:t>
      </w:r>
      <w:hyperlink w:anchor="Par3595" w:tooltip="    12. Необходимость  наличия  технологической и (или) аварийной брони &lt;8&gt;" w:history="1">
        <w:r>
          <w:rPr>
            <w:color w:val="0000FF"/>
          </w:rPr>
          <w:t>12</w:t>
        </w:r>
      </w:hyperlink>
      <w:r>
        <w:t xml:space="preserve"> настоящей</w:t>
      </w:r>
    </w:p>
    <w:p w:rsidR="0002460C" w:rsidRDefault="0002460C" w:rsidP="0002460C">
      <w:pPr>
        <w:pStyle w:val="ConsPlusNonformat"/>
        <w:jc w:val="both"/>
      </w:pPr>
      <w:r>
        <w:t>заявки не заполняют.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    Приложения:</w:t>
      </w:r>
    </w:p>
    <w:p w:rsidR="0002460C" w:rsidRDefault="0002460C" w:rsidP="0002460C">
      <w:pPr>
        <w:pStyle w:val="ConsPlusNonformat"/>
        <w:jc w:val="both"/>
      </w:pPr>
      <w:r>
        <w:t xml:space="preserve">    (указать перечень прилагаемых документов)</w:t>
      </w:r>
    </w:p>
    <w:p w:rsidR="0002460C" w:rsidRDefault="0002460C" w:rsidP="0002460C">
      <w:pPr>
        <w:pStyle w:val="ConsPlusNonformat"/>
        <w:jc w:val="both"/>
      </w:pPr>
      <w:r>
        <w:t xml:space="preserve">    1. 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 2. 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 3. 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 4. 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>Руководитель организации (заявитель)</w:t>
      </w:r>
    </w:p>
    <w:p w:rsidR="0002460C" w:rsidRDefault="0002460C" w:rsidP="0002460C">
      <w:pPr>
        <w:pStyle w:val="ConsPlusNonformat"/>
        <w:jc w:val="both"/>
      </w:pPr>
      <w:r>
        <w:t>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   (фамилия, имя, отчество)</w:t>
      </w:r>
    </w:p>
    <w:p w:rsidR="0002460C" w:rsidRDefault="0002460C" w:rsidP="0002460C">
      <w:pPr>
        <w:pStyle w:val="ConsPlusNonformat"/>
        <w:jc w:val="both"/>
      </w:pPr>
      <w:r>
        <w:t>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(выделенный оператором подвижной</w:t>
      </w:r>
    </w:p>
    <w:p w:rsidR="0002460C" w:rsidRDefault="0002460C" w:rsidP="0002460C">
      <w:pPr>
        <w:pStyle w:val="ConsPlusNonformat"/>
        <w:jc w:val="both"/>
      </w:pPr>
      <w:r>
        <w:t xml:space="preserve">  радиотелефонной связи абонентский</w:t>
      </w:r>
    </w:p>
    <w:p w:rsidR="0002460C" w:rsidRDefault="0002460C" w:rsidP="0002460C">
      <w:pPr>
        <w:pStyle w:val="ConsPlusNonformat"/>
        <w:jc w:val="both"/>
      </w:pPr>
      <w:r>
        <w:t xml:space="preserve">     номер и адрес электронной</w:t>
      </w:r>
    </w:p>
    <w:p w:rsidR="0002460C" w:rsidRDefault="0002460C" w:rsidP="0002460C">
      <w:pPr>
        <w:pStyle w:val="ConsPlusNonformat"/>
        <w:jc w:val="both"/>
      </w:pPr>
      <w:r>
        <w:t xml:space="preserve">      почты заявителя)</w:t>
      </w:r>
    </w:p>
    <w:p w:rsidR="0002460C" w:rsidRDefault="0002460C" w:rsidP="0002460C">
      <w:pPr>
        <w:pStyle w:val="ConsPlusNonformat"/>
        <w:jc w:val="both"/>
      </w:pPr>
      <w:r>
        <w:t>_____________________ ______________</w:t>
      </w:r>
    </w:p>
    <w:p w:rsidR="0002460C" w:rsidRDefault="0002460C" w:rsidP="0002460C">
      <w:pPr>
        <w:pStyle w:val="ConsPlusNonformat"/>
        <w:jc w:val="both"/>
      </w:pPr>
      <w:r>
        <w:t xml:space="preserve">     (</w:t>
      </w:r>
      <w:proofErr w:type="gramStart"/>
      <w:r>
        <w:t xml:space="preserve">должность)   </w:t>
      </w:r>
      <w:proofErr w:type="gramEnd"/>
      <w:r>
        <w:t xml:space="preserve">     (подпись)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>"__" ____________ 20__ г.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>М.П.</w:t>
      </w:r>
    </w:p>
    <w:p w:rsidR="0002460C" w:rsidRDefault="0002460C" w:rsidP="0002460C">
      <w:pPr>
        <w:pStyle w:val="ConsPlusNormal"/>
        <w:jc w:val="both"/>
      </w:pPr>
    </w:p>
    <w:p w:rsidR="0002460C" w:rsidRDefault="0002460C" w:rsidP="0002460C">
      <w:pPr>
        <w:pStyle w:val="ConsPlusNormal"/>
        <w:ind w:firstLine="540"/>
        <w:jc w:val="both"/>
      </w:pPr>
      <w:r>
        <w:t>--------------------------------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7" w:name="Par3656"/>
      <w:bookmarkEnd w:id="7"/>
      <w:r>
        <w:t xml:space="preserve">&lt;1&gt; За исключением лиц, указанных в </w:t>
      </w:r>
      <w:hyperlink w:anchor="Par1439" w:tooltip="12(1). В заявке, направляемой заявителем -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, максимальная мощность которых составляет до 150 кВт включительно (с учетом ранее присоединенных в данной точке присоединения энергопринимающих устройств), должны быть указаны:" w:history="1">
        <w:r>
          <w:rPr>
            <w:color w:val="0000FF"/>
          </w:rPr>
          <w:t>пунктах 12(1)</w:t>
        </w:r>
      </w:hyperlink>
      <w:r>
        <w:t xml:space="preserve"> - </w:t>
      </w:r>
      <w:hyperlink w:anchor="Par1528" w:tooltip="14. В заявке, направляемой заявителем - физическим лицом в целях технологического присоединения энергопринимающих устройств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, должны быть указаны:" w:history="1">
        <w:r>
          <w:rPr>
            <w:color w:val="0000FF"/>
          </w:rPr>
          <w:t>14</w:t>
        </w:r>
      </w:hyperlink>
      <w:r>
        <w:t xml:space="preserve">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сетям.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8" w:name="Par3657"/>
      <w:bookmarkEnd w:id="8"/>
      <w:r>
        <w:t>&lt;2&gt; Для юридических лиц и индивидуальных предпринимателей.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9" w:name="Par3658"/>
      <w:bookmarkEnd w:id="9"/>
      <w:r>
        <w:t>&lt;3&gt; Для физических лиц.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10" w:name="Par3659"/>
      <w:bookmarkEnd w:id="10"/>
      <w:r>
        <w:t xml:space="preserve">&lt;4&gt; 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</w:t>
      </w:r>
      <w:hyperlink w:anchor="Par3565" w:tooltip="    6.    Максимальная    мощность    &lt;4&gt;    энергопринимающих    устройств" w:history="1">
        <w:r>
          <w:rPr>
            <w:color w:val="0000FF"/>
          </w:rPr>
          <w:t>пункте 6</w:t>
        </w:r>
      </w:hyperlink>
      <w:r>
        <w:t xml:space="preserve"> и </w:t>
      </w:r>
      <w:hyperlink w:anchor="Par3570" w:tooltip="    а)  максимальная  мощность  присоединяемых  энергопринимающих устройств" w:history="1">
        <w:r>
          <w:rPr>
            <w:color w:val="0000FF"/>
          </w:rPr>
          <w:t>подпункте "а" пункта 6</w:t>
        </w:r>
      </w:hyperlink>
      <w:r>
        <w:t xml:space="preserve"> настоящего приложения величина мощности указывается одинаковая).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11" w:name="Par3660"/>
      <w:bookmarkEnd w:id="11"/>
      <w:r>
        <w:t xml:space="preserve">&lt;5&gt; Классы напряжения (0,4; 6; 10) </w:t>
      </w:r>
      <w:proofErr w:type="spellStart"/>
      <w:r>
        <w:t>кВ.</w:t>
      </w:r>
      <w:proofErr w:type="spellEnd"/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12" w:name="Par3661"/>
      <w:bookmarkEnd w:id="12"/>
      <w:r>
        <w:t>&lt;6&gt; Не указывается при присоединении генерирующих объектов.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13" w:name="Par3662"/>
      <w:bookmarkEnd w:id="13"/>
      <w:r>
        <w:lastRenderedPageBreak/>
        <w:t>&lt;7&gt; Заявители, максимальная мощность энергопринимающих устройств по одному источнику электроснабжения которых составляет свыше 150 кВт и менее 670 кВт, указывают только характер нагрузки (для производственной деятельности).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14" w:name="Par3663"/>
      <w:bookmarkEnd w:id="14"/>
      <w:r>
        <w:t>&lt;8&gt; Для энергопринимающих устройств потребителей электрической энергии.</w:t>
      </w:r>
    </w:p>
    <w:p w:rsidR="009B4CAB" w:rsidRDefault="00247D39"/>
    <w:p w:rsidR="0002460C" w:rsidRDefault="0002460C" w:rsidP="0002460C">
      <w:pPr>
        <w:pStyle w:val="ConsPlusNormal"/>
        <w:jc w:val="right"/>
        <w:outlineLvl w:val="1"/>
      </w:pPr>
      <w:r>
        <w:t>Приложение N 7(1)</w:t>
      </w:r>
    </w:p>
    <w:p w:rsidR="0002460C" w:rsidRDefault="0002460C" w:rsidP="0002460C">
      <w:pPr>
        <w:pStyle w:val="ConsPlusNormal"/>
        <w:jc w:val="right"/>
      </w:pPr>
      <w:r>
        <w:t>к Правилам технологического</w:t>
      </w:r>
    </w:p>
    <w:p w:rsidR="0002460C" w:rsidRDefault="0002460C" w:rsidP="0002460C">
      <w:pPr>
        <w:pStyle w:val="ConsPlusNormal"/>
        <w:jc w:val="right"/>
      </w:pPr>
      <w:r>
        <w:t>присоединения энергопринимающих</w:t>
      </w:r>
    </w:p>
    <w:p w:rsidR="0002460C" w:rsidRDefault="0002460C" w:rsidP="0002460C">
      <w:pPr>
        <w:pStyle w:val="ConsPlusNormal"/>
        <w:jc w:val="right"/>
      </w:pPr>
      <w:r>
        <w:t>устройств потребителей</w:t>
      </w:r>
    </w:p>
    <w:p w:rsidR="0002460C" w:rsidRDefault="0002460C" w:rsidP="0002460C">
      <w:pPr>
        <w:pStyle w:val="ConsPlusNormal"/>
        <w:jc w:val="right"/>
      </w:pPr>
      <w:r>
        <w:t>электрической энергии, объектов</w:t>
      </w:r>
    </w:p>
    <w:p w:rsidR="0002460C" w:rsidRDefault="0002460C" w:rsidP="0002460C">
      <w:pPr>
        <w:pStyle w:val="ConsPlusNormal"/>
        <w:jc w:val="right"/>
      </w:pPr>
      <w:r>
        <w:t>по производству электрической</w:t>
      </w:r>
    </w:p>
    <w:p w:rsidR="0002460C" w:rsidRDefault="0002460C" w:rsidP="0002460C">
      <w:pPr>
        <w:pStyle w:val="ConsPlusNormal"/>
        <w:jc w:val="right"/>
      </w:pPr>
      <w:r>
        <w:t>энергии, а также объектов</w:t>
      </w:r>
    </w:p>
    <w:p w:rsidR="0002460C" w:rsidRDefault="0002460C" w:rsidP="0002460C">
      <w:pPr>
        <w:pStyle w:val="ConsPlusNormal"/>
        <w:jc w:val="right"/>
      </w:pPr>
      <w:r>
        <w:t>электросетевого хозяйства,</w:t>
      </w:r>
    </w:p>
    <w:p w:rsidR="0002460C" w:rsidRDefault="0002460C" w:rsidP="0002460C">
      <w:pPr>
        <w:pStyle w:val="ConsPlusNormal"/>
        <w:jc w:val="right"/>
      </w:pPr>
      <w:r>
        <w:t>принадлежащих сетевым организациям</w:t>
      </w:r>
    </w:p>
    <w:p w:rsidR="0002460C" w:rsidRDefault="0002460C" w:rsidP="0002460C">
      <w:pPr>
        <w:pStyle w:val="ConsPlusNormal"/>
        <w:jc w:val="right"/>
      </w:pPr>
      <w:r>
        <w:t>и иным лицам, к электрическим сетям</w:t>
      </w:r>
    </w:p>
    <w:p w:rsidR="0002460C" w:rsidRDefault="0002460C" w:rsidP="0002460C">
      <w:pPr>
        <w:pStyle w:val="ConsPlusNormal"/>
      </w:pPr>
    </w:p>
    <w:p w:rsidR="0002460C" w:rsidRDefault="0002460C" w:rsidP="0002460C">
      <w:pPr>
        <w:pStyle w:val="ConsPlusNormal"/>
        <w:jc w:val="center"/>
      </w:pPr>
    </w:p>
    <w:p w:rsidR="0002460C" w:rsidRDefault="0002460C" w:rsidP="0002460C">
      <w:pPr>
        <w:pStyle w:val="ConsPlusNonformat"/>
        <w:jc w:val="both"/>
      </w:pPr>
      <w:bookmarkStart w:id="15" w:name="Par3684"/>
      <w:bookmarkEnd w:id="15"/>
      <w:r>
        <w:t xml:space="preserve">                                  ЗАЯВКА</w:t>
      </w:r>
    </w:p>
    <w:p w:rsidR="0002460C" w:rsidRDefault="0002460C" w:rsidP="0002460C">
      <w:pPr>
        <w:pStyle w:val="ConsPlusNonformat"/>
        <w:jc w:val="both"/>
      </w:pPr>
      <w:r>
        <w:t xml:space="preserve">           юридического лица (индивидуального предпринимателя),</w:t>
      </w:r>
    </w:p>
    <w:p w:rsidR="0002460C" w:rsidRDefault="0002460C" w:rsidP="0002460C">
      <w:pPr>
        <w:pStyle w:val="ConsPlusNonformat"/>
        <w:jc w:val="both"/>
      </w:pPr>
      <w:r>
        <w:t xml:space="preserve">       физического лица на изменение схемы внешнего электроснабжения</w:t>
      </w:r>
    </w:p>
    <w:p w:rsidR="0002460C" w:rsidRDefault="0002460C" w:rsidP="0002460C">
      <w:pPr>
        <w:pStyle w:val="ConsPlusNonformat"/>
        <w:jc w:val="both"/>
      </w:pPr>
      <w:r>
        <w:t xml:space="preserve">         ранее присоединенных энергопринимающих устройств в целях</w:t>
      </w:r>
    </w:p>
    <w:p w:rsidR="0002460C" w:rsidRDefault="0002460C" w:rsidP="0002460C">
      <w:pPr>
        <w:pStyle w:val="ConsPlusNonformat"/>
        <w:jc w:val="both"/>
      </w:pPr>
      <w:r>
        <w:t xml:space="preserve">        вывода из эксплуатации объектов электросетевого хозяйства,</w:t>
      </w:r>
    </w:p>
    <w:p w:rsidR="0002460C" w:rsidRDefault="0002460C" w:rsidP="0002460C">
      <w:pPr>
        <w:pStyle w:val="ConsPlusNonformat"/>
        <w:jc w:val="both"/>
      </w:pPr>
      <w:r>
        <w:t xml:space="preserve">                 не отнесенных к объектам диспетчеризации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    1. 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            (полное наименование заявителя - юридического лица;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фамилия, имя, отчество заявителя - индивидуального предпринимателя)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    2.  Номер      записи      в     Едином     государственном     реестре</w:t>
      </w:r>
    </w:p>
    <w:p w:rsidR="0002460C" w:rsidRDefault="0002460C" w:rsidP="0002460C">
      <w:pPr>
        <w:pStyle w:val="ConsPlusNonformat"/>
        <w:jc w:val="both"/>
      </w:pPr>
      <w:r>
        <w:t>юридических   лиц</w:t>
      </w:r>
      <w:proofErr w:type="gramStart"/>
      <w:r>
        <w:t xml:space="preserve">   (</w:t>
      </w:r>
      <w:proofErr w:type="gramEnd"/>
      <w:r>
        <w:t>номер   записи   в   Едином   государственном  реестре</w:t>
      </w:r>
    </w:p>
    <w:p w:rsidR="0002460C" w:rsidRDefault="0002460C" w:rsidP="0002460C">
      <w:pPr>
        <w:pStyle w:val="ConsPlusNonformat"/>
        <w:jc w:val="both"/>
      </w:pPr>
      <w:r>
        <w:t xml:space="preserve">индивидуальных   предпринимателей)   и   дата  ее  внесения  в  реестр  </w:t>
      </w:r>
      <w:hyperlink w:anchor="Par3735" w:tooltip="&lt;1&gt; Для юридических лиц и индивидуальных предпринимателей." w:history="1">
        <w:r>
          <w:rPr>
            <w:color w:val="0000FF"/>
          </w:rPr>
          <w:t>&lt;1&gt;</w:t>
        </w:r>
      </w:hyperlink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Паспортные данные </w:t>
      </w:r>
      <w:hyperlink w:anchor="Par3736" w:tooltip="&lt;2&gt; Для физических лиц." w:history="1">
        <w:r>
          <w:rPr>
            <w:color w:val="0000FF"/>
          </w:rPr>
          <w:t>&lt;2&gt;</w:t>
        </w:r>
      </w:hyperlink>
      <w:r>
        <w:t>: серия __________ номер _____________________________</w:t>
      </w:r>
    </w:p>
    <w:p w:rsidR="0002460C" w:rsidRDefault="0002460C" w:rsidP="0002460C">
      <w:pPr>
        <w:pStyle w:val="ConsPlusNonformat"/>
        <w:jc w:val="both"/>
      </w:pPr>
      <w:r>
        <w:t>выдан (кем, когда), дата и место рождения 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    2(1).  Согласие   </w:t>
      </w:r>
      <w:proofErr w:type="gramStart"/>
      <w:r>
        <w:t>заявителя  (</w:t>
      </w:r>
      <w:proofErr w:type="gramEnd"/>
      <w:r>
        <w:t>для  юридических  лиц - физического лица,</w:t>
      </w:r>
    </w:p>
    <w:p w:rsidR="0002460C" w:rsidRDefault="0002460C" w:rsidP="0002460C">
      <w:pPr>
        <w:pStyle w:val="ConsPlusNonformat"/>
        <w:jc w:val="both"/>
      </w:pPr>
      <w:r>
        <w:t xml:space="preserve">подписывающего   настоящую   </w:t>
      </w:r>
      <w:proofErr w:type="gramStart"/>
      <w:r>
        <w:t>заявку)  на</w:t>
      </w:r>
      <w:proofErr w:type="gramEnd"/>
      <w:r>
        <w:t xml:space="preserve">   обработку  персональных   данных</w:t>
      </w:r>
    </w:p>
    <w:p w:rsidR="0002460C" w:rsidRDefault="0002460C" w:rsidP="0002460C">
      <w:pPr>
        <w:pStyle w:val="ConsPlusNonformat"/>
        <w:jc w:val="both"/>
      </w:pPr>
      <w:r>
        <w:t xml:space="preserve">в   соответствии   с   требованиями   Федерального </w:t>
      </w:r>
      <w:hyperlink r:id="rId11" w:history="1">
        <w:r>
          <w:rPr>
            <w:color w:val="0000FF"/>
          </w:rPr>
          <w:t>закона</w:t>
        </w:r>
      </w:hyperlink>
      <w:r>
        <w:t xml:space="preserve">  "О  персональных</w:t>
      </w:r>
    </w:p>
    <w:p w:rsidR="0002460C" w:rsidRDefault="0002460C" w:rsidP="0002460C">
      <w:pPr>
        <w:pStyle w:val="ConsPlusNonformat"/>
        <w:jc w:val="both"/>
      </w:pPr>
      <w:r>
        <w:t>данных" ________________________________________________________________.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    3.  Место   нахождения   </w:t>
      </w:r>
      <w:proofErr w:type="gramStart"/>
      <w:r>
        <w:t xml:space="preserve">заявителя,   </w:t>
      </w:r>
      <w:proofErr w:type="gramEnd"/>
      <w:r>
        <w:t>в  том  числе  фактический  адрес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                          (индекс, адрес)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lastRenderedPageBreak/>
        <w:t xml:space="preserve">    4.  В     связи     с     планируемым     выводом    из    эксплуатации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(наименование и место нахождения объектов электросетевого хозяйства)</w:t>
      </w:r>
    </w:p>
    <w:p w:rsidR="0002460C" w:rsidRDefault="0002460C" w:rsidP="0002460C">
      <w:pPr>
        <w:pStyle w:val="ConsPlusNonformat"/>
        <w:jc w:val="both"/>
      </w:pPr>
      <w:r>
        <w:t>просит осуществить технологическое присоединение __________________________</w:t>
      </w:r>
    </w:p>
    <w:p w:rsidR="0002460C" w:rsidRDefault="0002460C" w:rsidP="0002460C">
      <w:pPr>
        <w:pStyle w:val="ConsPlusNonformat"/>
        <w:jc w:val="both"/>
      </w:pPr>
      <w:r>
        <w:t xml:space="preserve">                                                  (наименование (описание)</w:t>
      </w:r>
    </w:p>
    <w:p w:rsidR="0002460C" w:rsidRDefault="0002460C" w:rsidP="0002460C">
      <w:pPr>
        <w:pStyle w:val="ConsPlusNonformat"/>
        <w:jc w:val="both"/>
      </w:pPr>
      <w:r>
        <w:t>__________________________________________________________________________.</w:t>
      </w:r>
    </w:p>
    <w:p w:rsidR="0002460C" w:rsidRDefault="0002460C" w:rsidP="0002460C">
      <w:pPr>
        <w:pStyle w:val="ConsPlusNonformat"/>
        <w:jc w:val="both"/>
      </w:pPr>
      <w:r>
        <w:t xml:space="preserve">     энергопринимающих устройств, принадлежащих третьим лицам, которые</w:t>
      </w:r>
    </w:p>
    <w:p w:rsidR="0002460C" w:rsidRDefault="0002460C" w:rsidP="0002460C">
      <w:pPr>
        <w:pStyle w:val="ConsPlusNonformat"/>
        <w:jc w:val="both"/>
      </w:pPr>
      <w:r>
        <w:t xml:space="preserve"> необходимо отсоединить от объектов электросетевого хозяйства, планируемых</w:t>
      </w:r>
    </w:p>
    <w:p w:rsidR="0002460C" w:rsidRDefault="0002460C" w:rsidP="0002460C">
      <w:pPr>
        <w:pStyle w:val="ConsPlusNonformat"/>
        <w:jc w:val="both"/>
      </w:pPr>
      <w:r>
        <w:t xml:space="preserve"> к выводу из эксплуатации, и присоединить непосредственно к электрическим</w:t>
      </w:r>
    </w:p>
    <w:p w:rsidR="0002460C" w:rsidRDefault="0002460C" w:rsidP="0002460C">
      <w:pPr>
        <w:pStyle w:val="ConsPlusNonformat"/>
        <w:jc w:val="both"/>
      </w:pPr>
      <w:r>
        <w:t xml:space="preserve">                        сетям сетевой организации)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    5.  Планируемый срок вывода из эксплуатации: _________________________.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 xml:space="preserve">Заявитель </w:t>
      </w:r>
      <w:hyperlink w:anchor="Par3737" w:tooltip="&lt;3&gt; Руководитель организации, индивидуальный предприниматель, иное уполномоченное заявителем лицо." w:history="1">
        <w:r>
          <w:rPr>
            <w:color w:val="0000FF"/>
          </w:rPr>
          <w:t>&lt;3&gt;</w:t>
        </w:r>
      </w:hyperlink>
      <w:r>
        <w:t>:</w:t>
      </w:r>
    </w:p>
    <w:p w:rsidR="0002460C" w:rsidRDefault="0002460C" w:rsidP="0002460C">
      <w:pPr>
        <w:pStyle w:val="ConsPlusNonformat"/>
        <w:jc w:val="both"/>
      </w:pPr>
    </w:p>
    <w:p w:rsidR="0002460C" w:rsidRDefault="0002460C" w:rsidP="0002460C">
      <w:pPr>
        <w:pStyle w:val="ConsPlusNonformat"/>
        <w:jc w:val="both"/>
      </w:pPr>
      <w:r>
        <w:t>Подпись:</w:t>
      </w:r>
    </w:p>
    <w:p w:rsidR="0002460C" w:rsidRDefault="0002460C" w:rsidP="0002460C">
      <w:pPr>
        <w:pStyle w:val="ConsPlusNormal"/>
        <w:ind w:firstLine="540"/>
        <w:jc w:val="both"/>
      </w:pPr>
    </w:p>
    <w:p w:rsidR="0002460C" w:rsidRDefault="0002460C" w:rsidP="0002460C">
      <w:pPr>
        <w:pStyle w:val="ConsPlusNormal"/>
        <w:ind w:firstLine="540"/>
        <w:jc w:val="both"/>
      </w:pPr>
      <w:r>
        <w:t>--------------------------------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16" w:name="Par3735"/>
      <w:bookmarkEnd w:id="16"/>
      <w:r>
        <w:t>&lt;1&gt; Для юридических лиц и индивидуальных предпринимателей.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17" w:name="Par3736"/>
      <w:bookmarkEnd w:id="17"/>
      <w:r>
        <w:t>&lt;2&gt; Для физических лиц.</w:t>
      </w:r>
    </w:p>
    <w:p w:rsidR="0002460C" w:rsidRDefault="0002460C" w:rsidP="0002460C">
      <w:pPr>
        <w:pStyle w:val="ConsPlusNormal"/>
        <w:spacing w:before="240"/>
        <w:ind w:firstLine="540"/>
        <w:jc w:val="both"/>
      </w:pPr>
      <w:bookmarkStart w:id="18" w:name="Par3737"/>
      <w:bookmarkEnd w:id="18"/>
      <w:r>
        <w:t>&lt;3&gt; Руководитель организации, индивидуальный предприниматель, иное уполномоченное заявителем лицо.</w:t>
      </w:r>
    </w:p>
    <w:p w:rsidR="0002460C" w:rsidRDefault="0002460C" w:rsidP="0002460C">
      <w:pPr>
        <w:pStyle w:val="ConsPlusNormal"/>
        <w:ind w:firstLine="540"/>
        <w:jc w:val="both"/>
      </w:pPr>
    </w:p>
    <w:p w:rsidR="0002460C" w:rsidRDefault="0002460C"/>
    <w:sectPr w:rsidR="00024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D39" w:rsidRDefault="00247D39" w:rsidP="0002460C">
      <w:pPr>
        <w:spacing w:after="0" w:line="240" w:lineRule="auto"/>
      </w:pPr>
      <w:r>
        <w:separator/>
      </w:r>
    </w:p>
  </w:endnote>
  <w:endnote w:type="continuationSeparator" w:id="0">
    <w:p w:rsidR="00247D39" w:rsidRDefault="00247D39" w:rsidP="0002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247D3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69"/>
      <w:gridCol w:w="3470"/>
      <w:gridCol w:w="3368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254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254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247D39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247D3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06"/>
      <w:gridCol w:w="4746"/>
      <w:gridCol w:w="4606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265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265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247D39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D39" w:rsidRDefault="00247D39" w:rsidP="0002460C">
      <w:pPr>
        <w:spacing w:after="0" w:line="240" w:lineRule="auto"/>
      </w:pPr>
      <w:r>
        <w:separator/>
      </w:r>
    </w:p>
  </w:footnote>
  <w:footnote w:type="continuationSeparator" w:id="0">
    <w:p w:rsidR="00247D39" w:rsidRDefault="00247D39" w:rsidP="00024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12"/>
      <w:gridCol w:w="4695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27.12.2004 N 861</w:t>
          </w:r>
          <w:r>
            <w:rPr>
              <w:rFonts w:ascii="Tahoma" w:hAnsi="Tahoma" w:cs="Tahoma"/>
              <w:sz w:val="16"/>
              <w:szCs w:val="16"/>
            </w:rPr>
            <w:br/>
            <w:t>(ред. от 10.09.2024)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Правил недискриминационного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дост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31.10.2024</w:t>
          </w:r>
        </w:p>
      </w:tc>
    </w:tr>
  </w:tbl>
  <w:p w:rsidR="00000000" w:rsidRDefault="00247D3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247D39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538"/>
      <w:gridCol w:w="6420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7537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</w:t>
          </w:r>
          <w:r>
            <w:rPr>
              <w:rFonts w:ascii="Tahoma" w:hAnsi="Tahoma" w:cs="Tahoma"/>
              <w:sz w:val="16"/>
              <w:szCs w:val="16"/>
            </w:rPr>
            <w:t>равительства РФ от 27.12.2004 N 861</w:t>
          </w:r>
          <w:r>
            <w:rPr>
              <w:rFonts w:ascii="Tahoma" w:hAnsi="Tahoma" w:cs="Tahoma"/>
              <w:sz w:val="16"/>
              <w:szCs w:val="16"/>
            </w:rPr>
            <w:br/>
            <w:t>(ред. от 10.09.2024)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Правил недискриминационного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дост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6420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247D39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31.10.2024</w:t>
          </w:r>
        </w:p>
      </w:tc>
    </w:tr>
  </w:tbl>
  <w:p w:rsidR="00000000" w:rsidRDefault="00247D3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247D39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60C"/>
    <w:rsid w:val="0002460C"/>
    <w:rsid w:val="00247D39"/>
    <w:rsid w:val="005E19E9"/>
    <w:rsid w:val="00716160"/>
    <w:rsid w:val="00E27C14"/>
    <w:rsid w:val="00EB725C"/>
    <w:rsid w:val="00F0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5F70F"/>
  <w15:chartTrackingRefBased/>
  <w15:docId w15:val="{D4BFAA6B-A033-4AE3-B9BB-598146B0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46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46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246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60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2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6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686&amp;date=31.10.2024" TargetMode="External"/><Relationship Id="rId11" Type="http://schemas.openxmlformats.org/officeDocument/2006/relationships/hyperlink" Target="https://login.consultant.ru/link/?req=doc&amp;base=LAW&amp;n=482686&amp;date=31.10.2024" TargetMode="Externa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2213</Words>
  <Characters>12619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Николаевна Королева</dc:creator>
  <cp:keywords/>
  <dc:description/>
  <cp:lastModifiedBy>Людмила Николаевна Королева</cp:lastModifiedBy>
  <cp:revision>1</cp:revision>
  <dcterms:created xsi:type="dcterms:W3CDTF">2024-11-02T07:16:00Z</dcterms:created>
  <dcterms:modified xsi:type="dcterms:W3CDTF">2024-11-02T07:21:00Z</dcterms:modified>
</cp:coreProperties>
</file>